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8E" w:rsidRPr="00A72402" w:rsidRDefault="002F7B56" w:rsidP="002F7B56">
      <w:pPr>
        <w:tabs>
          <w:tab w:val="left" w:pos="690"/>
          <w:tab w:val="left" w:pos="1230"/>
          <w:tab w:val="right" w:pos="9638"/>
        </w:tabs>
        <w:spacing w:before="480" w:after="36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C6678E">
        <w:rPr>
          <w:rFonts w:ascii="Times New Roman" w:hAnsi="Times New Roman" w:cs="Times New Roman"/>
          <w:i/>
        </w:rPr>
        <w:t>Załącznik nr 3</w:t>
      </w:r>
      <w:r w:rsidR="00C6678E" w:rsidRPr="00A72402">
        <w:rPr>
          <w:rFonts w:ascii="Times New Roman" w:hAnsi="Times New Roman" w:cs="Times New Roman"/>
          <w:i/>
        </w:rPr>
        <w:t xml:space="preserve">     </w:t>
      </w: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2F7B56" w:rsidRDefault="00C6678E" w:rsidP="00C667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F7B56">
        <w:rPr>
          <w:rFonts w:ascii="Times New Roman" w:eastAsia="Times New Roman" w:hAnsi="Times New Roman" w:cs="Times New Roman"/>
          <w:i/>
          <w:lang w:eastAsia="pl-PL"/>
        </w:rPr>
        <w:t>Projekt</w:t>
      </w:r>
    </w:p>
    <w:p w:rsidR="002F7B56" w:rsidRPr="002F7B56" w:rsidRDefault="002F7B56" w:rsidP="00C6678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C6678E" w:rsidRPr="0083174A" w:rsidRDefault="00C6678E" w:rsidP="00C6678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UMOWA NR          </w:t>
      </w:r>
      <w:r w:rsidR="00141249">
        <w:rPr>
          <w:rFonts w:ascii="Times New Roman" w:eastAsia="Times New Roman" w:hAnsi="Times New Roman" w:cs="Times New Roman"/>
          <w:b/>
          <w:color w:val="000000"/>
          <w:lang w:eastAsia="pl-PL"/>
        </w:rPr>
        <w:t>/2017</w:t>
      </w: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141249" w:rsidP="00C6678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Zawarta w dniu ………….2017</w:t>
      </w:r>
      <w:r w:rsidR="00C6678E" w:rsidRPr="0083174A">
        <w:rPr>
          <w:rFonts w:ascii="Times New Roman" w:eastAsia="Times New Roman" w:hAnsi="Times New Roman" w:cs="Times New Roman"/>
          <w:color w:val="000000"/>
          <w:lang w:eastAsia="pl-PL"/>
        </w:rPr>
        <w:t xml:space="preserve"> r. w Dźwirzynie</w:t>
      </w:r>
    </w:p>
    <w:p w:rsidR="00141249" w:rsidRPr="00141249" w:rsidRDefault="00C6678E" w:rsidP="0014124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 xml:space="preserve">pomiędzy </w:t>
      </w:r>
      <w:r w:rsidR="00141249" w:rsidRPr="00141249">
        <w:rPr>
          <w:rFonts w:ascii="Times New Roman" w:eastAsia="Times New Roman" w:hAnsi="Times New Roman" w:cs="Times New Roman"/>
          <w:b/>
          <w:lang w:eastAsia="pl-PL"/>
        </w:rPr>
        <w:t xml:space="preserve">Gminą Kołobrzeg, </w:t>
      </w:r>
      <w:r w:rsidR="00141249" w:rsidRPr="00141249">
        <w:rPr>
          <w:rFonts w:ascii="Times New Roman" w:eastAsia="Times New Roman" w:hAnsi="Times New Roman" w:cs="Times New Roman"/>
          <w:lang w:eastAsia="pl-PL"/>
        </w:rPr>
        <w:t>ul. Trzebiatowska 48a, 78-100 Kołobrzeg</w:t>
      </w:r>
      <w:r w:rsidR="00141249" w:rsidRPr="00141249">
        <w:rPr>
          <w:rFonts w:ascii="Times New Roman" w:eastAsia="Times New Roman" w:hAnsi="Times New Roman" w:cs="Times New Roman"/>
          <w:iCs/>
          <w:lang w:eastAsia="pl-PL"/>
        </w:rPr>
        <w:t xml:space="preserve"> NIP: 671-17-87-463</w:t>
      </w:r>
      <w:r w:rsidR="00141249" w:rsidRPr="0014124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141249">
        <w:rPr>
          <w:rFonts w:ascii="Times New Roman" w:eastAsia="Times New Roman" w:hAnsi="Times New Roman" w:cs="Times New Roman"/>
          <w:iCs/>
          <w:lang w:eastAsia="pl-PL"/>
        </w:rPr>
        <w:t xml:space="preserve">REGON:330920713 </w:t>
      </w:r>
      <w:r w:rsidR="00141249" w:rsidRPr="00141249">
        <w:rPr>
          <w:rFonts w:ascii="Times New Roman" w:eastAsia="Times New Roman" w:hAnsi="Times New Roman" w:cs="Times New Roman"/>
          <w:lang w:eastAsia="pl-PL"/>
        </w:rPr>
        <w:t xml:space="preserve">reprezentowaną przez </w:t>
      </w:r>
      <w:r w:rsidR="00141249" w:rsidRPr="00141249">
        <w:rPr>
          <w:rFonts w:ascii="Times New Roman" w:eastAsia="Times New Roman" w:hAnsi="Times New Roman" w:cs="Times New Roman"/>
          <w:b/>
          <w:lang w:eastAsia="pl-PL"/>
        </w:rPr>
        <w:t>Jacka Domańskiego- Dyrektora</w:t>
      </w:r>
      <w:r w:rsidR="00141249" w:rsidRPr="001412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1249" w:rsidRPr="00141249">
        <w:rPr>
          <w:rFonts w:ascii="Times New Roman" w:eastAsia="Times New Roman" w:hAnsi="Times New Roman" w:cs="Times New Roman"/>
          <w:b/>
          <w:lang w:eastAsia="pl-PL"/>
        </w:rPr>
        <w:t>Gminnego Ośrodka Sportu, Turystyki i Rekreacji w Dźwirzynie</w:t>
      </w:r>
      <w:r w:rsidR="00141249" w:rsidRPr="00141249">
        <w:rPr>
          <w:rFonts w:ascii="Times New Roman" w:eastAsia="Times New Roman" w:hAnsi="Times New Roman" w:cs="Times New Roman"/>
          <w:lang w:eastAsia="pl-PL"/>
        </w:rPr>
        <w:t>, ul. Wyzwolenia 28, 78-131 Dźwirzyno</w:t>
      </w:r>
    </w:p>
    <w:p w:rsidR="00C6678E" w:rsidRPr="0083174A" w:rsidRDefault="00B05C2F" w:rsidP="00141249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zwaną</w:t>
      </w:r>
      <w:r w:rsidR="00C6678E" w:rsidRPr="0083174A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="00C6678E" w:rsidRPr="00B05C2F">
        <w:rPr>
          <w:rFonts w:ascii="Times New Roman" w:eastAsia="Times New Roman" w:hAnsi="Times New Roman" w:cs="Times New Roman"/>
          <w:b/>
          <w:lang w:eastAsia="pl-PL"/>
        </w:rPr>
        <w:t>„Zamawiającym”</w:t>
      </w:r>
    </w:p>
    <w:p w:rsidR="00C6678E" w:rsidRPr="0083174A" w:rsidRDefault="00C6678E" w:rsidP="00C6678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a firmą …………………………………………………………. zwaną dalej </w:t>
      </w:r>
      <w:r w:rsidRPr="00B05C2F">
        <w:rPr>
          <w:rFonts w:ascii="Times New Roman" w:eastAsia="Times New Roman" w:hAnsi="Times New Roman" w:cs="Times New Roman"/>
          <w:b/>
          <w:lang w:eastAsia="pl-PL"/>
        </w:rPr>
        <w:t>,,Wykonawcą”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 reprezentowaną przez 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  <w:r w:rsidRPr="0083174A">
        <w:rPr>
          <w:rFonts w:ascii="Times New Roman" w:eastAsia="Times New Roman" w:hAnsi="Times New Roman" w:cs="Times New Roman"/>
          <w:lang w:eastAsia="pl-PL"/>
        </w:rPr>
        <w:t>……...</w:t>
      </w: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</w:t>
      </w: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Zamawiający zleca, a Wykonawca przyjmuje </w:t>
      </w:r>
      <w:r>
        <w:rPr>
          <w:rFonts w:ascii="Times New Roman" w:eastAsia="Times New Roman" w:hAnsi="Times New Roman" w:cs="Times New Roman"/>
          <w:lang w:eastAsia="pl-PL"/>
        </w:rPr>
        <w:t xml:space="preserve">do realizacji </w:t>
      </w:r>
      <w:r w:rsidRPr="002860DF">
        <w:rPr>
          <w:rFonts w:ascii="Times New Roman" w:hAnsi="Times New Roman" w:cs="Times New Roman"/>
          <w:b/>
        </w:rPr>
        <w:t xml:space="preserve">,, </w:t>
      </w:r>
      <w:r>
        <w:rPr>
          <w:rFonts w:ascii="Times New Roman" w:hAnsi="Times New Roman" w:cs="Times New Roman"/>
          <w:b/>
        </w:rPr>
        <w:t>W</w:t>
      </w:r>
      <w:r w:rsidRPr="00D8212A">
        <w:rPr>
          <w:rFonts w:ascii="Times New Roman" w:hAnsi="Times New Roman" w:cs="Times New Roman"/>
          <w:b/>
        </w:rPr>
        <w:t>ykonan</w:t>
      </w:r>
      <w:r>
        <w:rPr>
          <w:rFonts w:ascii="Times New Roman" w:hAnsi="Times New Roman" w:cs="Times New Roman"/>
          <w:b/>
        </w:rPr>
        <w:t>ie</w:t>
      </w:r>
      <w:r w:rsidRPr="00D8212A">
        <w:rPr>
          <w:rFonts w:ascii="Times New Roman" w:hAnsi="Times New Roman" w:cs="Times New Roman"/>
          <w:b/>
        </w:rPr>
        <w:t xml:space="preserve">  ogrodzeń w Gminie </w:t>
      </w:r>
      <w:r>
        <w:rPr>
          <w:rFonts w:ascii="Times New Roman" w:hAnsi="Times New Roman" w:cs="Times New Roman"/>
          <w:b/>
        </w:rPr>
        <w:t xml:space="preserve">Kołobrzeg’’ </w:t>
      </w:r>
      <w:r w:rsidRPr="0083174A">
        <w:rPr>
          <w:rFonts w:ascii="Times New Roman" w:eastAsia="Times New Roman" w:hAnsi="Times New Roman" w:cs="Times New Roman"/>
          <w:lang w:eastAsia="pl-PL"/>
        </w:rPr>
        <w:t>według poniższego zestawienia:</w:t>
      </w:r>
    </w:p>
    <w:p w:rsidR="00C6678E" w:rsidRPr="0083174A" w:rsidRDefault="00C6678E" w:rsidP="00C6678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C6678E" w:rsidRPr="00A56399" w:rsidRDefault="00CE3EEC" w:rsidP="00C6678E">
      <w:pPr>
        <w:numPr>
          <w:ilvl w:val="0"/>
          <w:numId w:val="20"/>
        </w:numPr>
        <w:spacing w:before="48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6399">
        <w:rPr>
          <w:rFonts w:ascii="Times New Roman" w:eastAsia="Times New Roman" w:hAnsi="Times New Roman" w:cs="Times New Roman"/>
          <w:b/>
          <w:lang w:eastAsia="pl-PL"/>
        </w:rPr>
        <w:t>Wykonanie ogrodzenia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miejscowości Drzonowo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(dz</w:t>
      </w: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. Nr. 55 obręb Drzonowo) </w:t>
      </w:r>
      <w:r w:rsidR="00C6678E" w:rsidRPr="00A56399">
        <w:rPr>
          <w:rFonts w:ascii="Times New Roman" w:hAnsi="Times New Roman" w:cs="Times New Roman"/>
          <w:b/>
        </w:rPr>
        <w:t>zgodnie z opisem przedmiotu Zamówienia.</w:t>
      </w:r>
    </w:p>
    <w:p w:rsidR="00C6678E" w:rsidRPr="00A56399" w:rsidRDefault="00A56399" w:rsidP="00C6678E">
      <w:pPr>
        <w:numPr>
          <w:ilvl w:val="0"/>
          <w:numId w:val="20"/>
        </w:numPr>
        <w:spacing w:before="48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6399">
        <w:rPr>
          <w:rFonts w:ascii="Times New Roman" w:eastAsia="Times New Roman" w:hAnsi="Times New Roman" w:cs="Times New Roman"/>
          <w:b/>
          <w:lang w:eastAsia="pl-PL"/>
        </w:rPr>
        <w:t>Wykonanie ogrodzenia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miejscowości</w:t>
      </w:r>
      <w:r w:rsidR="002F7B56"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Zieleniewo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(dz</w:t>
      </w:r>
      <w:r w:rsidRPr="00A56399">
        <w:rPr>
          <w:rFonts w:ascii="Times New Roman" w:eastAsia="Times New Roman" w:hAnsi="Times New Roman" w:cs="Times New Roman"/>
          <w:b/>
          <w:lang w:eastAsia="pl-PL"/>
        </w:rPr>
        <w:t>. Nr. 105 obręb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Zieleniewo)</w:t>
      </w:r>
      <w:r w:rsidR="00C6678E" w:rsidRPr="00A5639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C6678E" w:rsidRPr="00A56399">
        <w:rPr>
          <w:rFonts w:ascii="Times New Roman" w:hAnsi="Times New Roman" w:cs="Times New Roman"/>
          <w:b/>
        </w:rPr>
        <w:t>zgodnie z opisem przedmiotu Zamówienia.</w:t>
      </w:r>
    </w:p>
    <w:p w:rsidR="00C6678E" w:rsidRPr="00A56399" w:rsidRDefault="00A56399" w:rsidP="00C6678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Wykonanie ogrodzenia 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miejscowości</w:t>
      </w:r>
      <w:r w:rsidR="002F7B56"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Stary Borek</w:t>
      </w:r>
      <w:r w:rsidRPr="00A56399">
        <w:rPr>
          <w:rFonts w:ascii="Times New Roman" w:eastAsia="Times New Roman" w:hAnsi="Times New Roman" w:cs="Times New Roman"/>
          <w:b/>
          <w:bCs/>
          <w:lang w:eastAsia="pl-PL"/>
        </w:rPr>
        <w:t xml:space="preserve"> (dz</w:t>
      </w:r>
      <w:r w:rsidR="00CA66F6">
        <w:rPr>
          <w:rFonts w:ascii="Times New Roman" w:eastAsia="Times New Roman" w:hAnsi="Times New Roman" w:cs="Times New Roman"/>
          <w:b/>
          <w:lang w:eastAsia="pl-PL"/>
        </w:rPr>
        <w:t>. Nr. 54</w:t>
      </w:r>
      <w:bookmarkStart w:id="0" w:name="_GoBack"/>
      <w:bookmarkEnd w:id="0"/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 obręb Stary Borek)</w:t>
      </w:r>
      <w:r w:rsidR="00C6678E" w:rsidRPr="00A5639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C6678E" w:rsidRPr="00A56399">
        <w:rPr>
          <w:rFonts w:ascii="Times New Roman" w:hAnsi="Times New Roman" w:cs="Times New Roman"/>
          <w:b/>
        </w:rPr>
        <w:t>zgodnie z opisem przedmiotu Zamówienia.</w:t>
      </w:r>
    </w:p>
    <w:p w:rsidR="00A56399" w:rsidRPr="00A56399" w:rsidRDefault="00A56399" w:rsidP="00A5639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Wykonanie  ogrodzenia wzdłuż boiska w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miejscowości</w:t>
      </w:r>
      <w:r w:rsidR="002F7B56" w:rsidRPr="00A563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7B56">
        <w:rPr>
          <w:rFonts w:ascii="Times New Roman" w:eastAsia="Times New Roman" w:hAnsi="Times New Roman" w:cs="Times New Roman"/>
          <w:b/>
          <w:lang w:eastAsia="pl-PL"/>
        </w:rPr>
        <w:t>Rościęcino</w:t>
      </w: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 oraz wykonanie ogrodzenia skrzynek gazowej i elektrycznej  (dz. Nr. 16/76 obręb Rościęcino) ), </w:t>
      </w:r>
      <w:r w:rsidRPr="00A56399">
        <w:rPr>
          <w:rFonts w:ascii="Times New Roman" w:hAnsi="Times New Roman" w:cs="Times New Roman"/>
          <w:b/>
        </w:rPr>
        <w:t>zgodnie z opisem przedmiotu Zamówienia.</w:t>
      </w:r>
    </w:p>
    <w:p w:rsidR="00A56399" w:rsidRPr="00A56399" w:rsidRDefault="00A56399" w:rsidP="00A5639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Ogrodzenie  placu zabaw wzdłuż ulicy Pałacowej w </w:t>
      </w:r>
      <w:r w:rsidR="002F7B56">
        <w:rPr>
          <w:rFonts w:ascii="Times New Roman" w:eastAsia="Times New Roman" w:hAnsi="Times New Roman" w:cs="Times New Roman"/>
          <w:b/>
          <w:bCs/>
          <w:lang w:eastAsia="pl-PL"/>
        </w:rPr>
        <w:t>miejscowości</w:t>
      </w:r>
      <w:r w:rsidR="002F7B56" w:rsidRPr="00A563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7B56">
        <w:rPr>
          <w:rFonts w:ascii="Times New Roman" w:eastAsia="Times New Roman" w:hAnsi="Times New Roman" w:cs="Times New Roman"/>
          <w:b/>
          <w:lang w:eastAsia="pl-PL"/>
        </w:rPr>
        <w:t>Budzistowo</w:t>
      </w:r>
      <w:r w:rsidRPr="00A56399">
        <w:rPr>
          <w:rFonts w:ascii="Times New Roman" w:eastAsia="Times New Roman" w:hAnsi="Times New Roman" w:cs="Times New Roman"/>
          <w:b/>
          <w:lang w:eastAsia="pl-PL"/>
        </w:rPr>
        <w:t xml:space="preserve"> (dz. Nr. 150 obręb Budzistowo), </w:t>
      </w:r>
      <w:r w:rsidRPr="00A56399">
        <w:rPr>
          <w:rFonts w:ascii="Times New Roman" w:hAnsi="Times New Roman" w:cs="Times New Roman"/>
          <w:b/>
        </w:rPr>
        <w:t>zgodnie z opisem przedmiotu Zamówienia.</w:t>
      </w:r>
    </w:p>
    <w:p w:rsidR="00C6678E" w:rsidRPr="00A56399" w:rsidRDefault="00C6678E" w:rsidP="00A563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C6678E" w:rsidRPr="00A56399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6399">
        <w:rPr>
          <w:rFonts w:ascii="Times New Roman" w:eastAsia="Times New Roman" w:hAnsi="Times New Roman" w:cs="Times New Roman"/>
          <w:lang w:eastAsia="pl-PL"/>
        </w:rPr>
        <w:t>§2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Przedmiotem odbioru końcowego będzie cały zakres wymieniony w §1.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§3</w:t>
      </w:r>
    </w:p>
    <w:p w:rsidR="00C6678E" w:rsidRDefault="00C6678E" w:rsidP="00C6678E">
      <w:pPr>
        <w:spacing w:after="0" w:line="240" w:lineRule="auto"/>
        <w:rPr>
          <w:rFonts w:ascii="Times New Roman" w:hAnsi="Times New Roman" w:cs="Times New Roman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Termin wykonania robót ustala się do dnia </w:t>
      </w:r>
      <w:r w:rsidR="00BF7659">
        <w:rPr>
          <w:rFonts w:ascii="Times New Roman" w:hAnsi="Times New Roman" w:cs="Times New Roman"/>
          <w:b/>
        </w:rPr>
        <w:t>14 czerwca 2017 r</w:t>
      </w:r>
      <w:r w:rsidR="00BF7659" w:rsidRPr="0083174A">
        <w:rPr>
          <w:rFonts w:ascii="Times New Roman" w:hAnsi="Times New Roman" w:cs="Times New Roman"/>
        </w:rPr>
        <w:t>.</w:t>
      </w:r>
    </w:p>
    <w:p w:rsidR="0004593A" w:rsidRPr="0083174A" w:rsidRDefault="0004593A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§4</w:t>
      </w:r>
    </w:p>
    <w:p w:rsidR="00C6678E" w:rsidRPr="0083174A" w:rsidRDefault="00C6678E" w:rsidP="00C6678E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zobowiązuje się zapewnić warunki bezpieczeństwa na terenie objętym robotami.</w:t>
      </w:r>
    </w:p>
    <w:p w:rsidR="00C6678E" w:rsidRPr="0083174A" w:rsidRDefault="00C6678E" w:rsidP="00C6678E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 czasie realizacji robót Wykonawca będzie utrzymywał teren robót w stanie wolnym od przeszkód komunikacyjnych oraz będzie usuwał i składował wszelkie niepotrzebne i zbędne materiały, odpady i śmieci.</w:t>
      </w:r>
    </w:p>
    <w:p w:rsidR="00C6678E" w:rsidRPr="0083174A" w:rsidRDefault="00C6678E" w:rsidP="00C6678E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odpowiada za oznakowanie i zabezpieczenie miejsca wykonywania robót montażowych.</w:t>
      </w:r>
    </w:p>
    <w:p w:rsidR="00C6678E" w:rsidRPr="0083174A" w:rsidRDefault="00C6678E" w:rsidP="00C6678E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Po zakończeniu robót Wykonawca zobowiązany jest uporządkować teren i przekazać go Zamawiającemu w terminie ustalonym dla odbioru robót.</w:t>
      </w:r>
    </w:p>
    <w:p w:rsidR="00C6678E" w:rsidRPr="0083174A" w:rsidRDefault="00C6678E" w:rsidP="00C6678E">
      <w:pPr>
        <w:numPr>
          <w:ilvl w:val="0"/>
          <w:numId w:val="9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Nadzór nad inwestycją będzie prowadzić 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>GMINNY OŚRODEK SPORTU, TURYSTYKI i REKREACJI w Dźwirzynie.</w:t>
      </w:r>
    </w:p>
    <w:p w:rsidR="00C6678E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65EB" w:rsidRDefault="00B065EB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65EB" w:rsidRPr="0083174A" w:rsidRDefault="00B065EB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lastRenderedPageBreak/>
        <w:t>§5</w:t>
      </w:r>
    </w:p>
    <w:p w:rsidR="00C6678E" w:rsidRPr="0083174A" w:rsidRDefault="00C6678E" w:rsidP="00C6678E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zobowiązuje się wykonać przedmiot umowy zgodnie z warunkami określonymi w niniejszej umowie, zgodnie ze sztuką budowlaną, przy zastosowaniu materiałów własnych.</w:t>
      </w:r>
    </w:p>
    <w:p w:rsidR="00C6678E" w:rsidRPr="0083174A" w:rsidRDefault="00C6678E" w:rsidP="00C6678E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Materiały, o których mowa w §1 powinny odpowiadać co do jakości wymogom wyrobów dopuszczonych do obrotu i stosowania w budownictwie określonym w art. 10 Ustawy Prawo Budowlane.</w:t>
      </w:r>
    </w:p>
    <w:p w:rsidR="00C6678E" w:rsidRPr="0083174A" w:rsidRDefault="00C6678E" w:rsidP="00C6678E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Na każde żądanie Zamawiającego Wykonawca obowiązany jest okazać w stosunku do wskazanych materiałów budowlanych: certyfikaty na znak bezpieczeństwa, deklarację zgodności lub certyfikat zgodności z Polską Normą lub aprobatę techniczną oraz dołączyć je do dokumentów odbiorowych.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§6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ponosi pełną odpowiedzialność za całość robót objętych przedmiotem umowy , za ich jakość i terminowość.</w:t>
      </w: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§7</w:t>
      </w:r>
    </w:p>
    <w:p w:rsidR="00C6678E" w:rsidRPr="0083174A" w:rsidRDefault="00C6678E" w:rsidP="00C6678E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ustalają obowiązującą ich formę wynagrodzenia w formie ryczałtu.</w:t>
      </w:r>
    </w:p>
    <w:p w:rsidR="00C6678E" w:rsidRPr="0083174A" w:rsidRDefault="00C6678E" w:rsidP="00C6678E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Ustalone w tej formie niezmienne wynagrodzenie Wykonawcy obejmuje zakres robót wymieniony w §1 wynosi 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…..zł wraz z podatkiem VAT. </w:t>
      </w:r>
    </w:p>
    <w:p w:rsidR="00C6678E" w:rsidRPr="0083174A" w:rsidRDefault="00C6678E" w:rsidP="00C6678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</w:t>
      </w:r>
    </w:p>
    <w:p w:rsidR="00C6678E" w:rsidRPr="0083174A" w:rsidRDefault="00C6678E" w:rsidP="00C6678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§8</w:t>
      </w:r>
    </w:p>
    <w:p w:rsidR="00C6678E" w:rsidRPr="0083174A" w:rsidRDefault="00C6678E" w:rsidP="00C6678E">
      <w:pPr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obowiązującą formą są kary umowne.</w:t>
      </w:r>
    </w:p>
    <w:p w:rsidR="00C6678E" w:rsidRPr="0083174A" w:rsidRDefault="00C6678E" w:rsidP="00C6678E">
      <w:pPr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Kary te będą naliczane w następujących przypadkach i wysokościach:</w:t>
      </w:r>
    </w:p>
    <w:p w:rsidR="00C6678E" w:rsidRPr="0083174A" w:rsidRDefault="00C6678E" w:rsidP="00C6678E">
      <w:pPr>
        <w:numPr>
          <w:ilvl w:val="0"/>
          <w:numId w:val="13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zapłaci Zamawiającemu kary umowne:</w:t>
      </w:r>
    </w:p>
    <w:p w:rsidR="00C6678E" w:rsidRPr="0083174A" w:rsidRDefault="00C6678E" w:rsidP="00C6678E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wykonaniu przedmiotu umowy z winy Wykonawcy w wysokości 0,5% wynagrodzenia ustalonego w §7 umowy za każdy dzień zwłoki,</w:t>
      </w:r>
    </w:p>
    <w:p w:rsidR="00C6678E" w:rsidRPr="0083174A" w:rsidRDefault="00C6678E" w:rsidP="00C6678E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usunięciu wad stwierdzonych przy odbiorze lub w okresie rękojmi w wysokości 0,5 % wynagrodzenia ustalonego w §7 umowy za każdy dzień zwłoki liczonej od dnia wyznaczonego na usunięcie wad.</w:t>
      </w:r>
    </w:p>
    <w:p w:rsidR="00C6678E" w:rsidRPr="0083174A" w:rsidRDefault="00C6678E" w:rsidP="00C6678E">
      <w:pPr>
        <w:numPr>
          <w:ilvl w:val="0"/>
          <w:numId w:val="13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zapłaci Wykonawcy kary umowne:</w:t>
      </w:r>
    </w:p>
    <w:p w:rsidR="00C6678E" w:rsidRPr="0083174A" w:rsidRDefault="00C6678E" w:rsidP="00C6678E">
      <w:pPr>
        <w:numPr>
          <w:ilvl w:val="0"/>
          <w:numId w:val="15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przeprowadzeniu odbioru w wysokości 0,5% wynagrodzenia ustalonego w §7 umowy za każdy dzień zwłoki, licząc od następnego dnia po terminie , w którym odbiór miał być zakończony,</w:t>
      </w:r>
    </w:p>
    <w:p w:rsidR="00C6678E" w:rsidRPr="0083174A" w:rsidRDefault="00C6678E" w:rsidP="00C6678E">
      <w:pPr>
        <w:numPr>
          <w:ilvl w:val="0"/>
          <w:numId w:val="15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 zwłokę w zapłacie faktury Wykonawca będzie liczył odsetki ustawowe.</w:t>
      </w:r>
    </w:p>
    <w:p w:rsidR="00C6678E" w:rsidRPr="0083174A" w:rsidRDefault="00C6678E" w:rsidP="00C6678E">
      <w:pPr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zastrzegają sobie prawo do odszkodowania uzupełniającego, przenoszącego wysokość kar umownych do wysokości rzeczywiście poniesionej szkody.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§9</w:t>
      </w:r>
    </w:p>
    <w:p w:rsidR="00C6678E" w:rsidRPr="0083174A" w:rsidRDefault="00C6678E" w:rsidP="00C6678E">
      <w:pPr>
        <w:numPr>
          <w:ilvl w:val="0"/>
          <w:numId w:val="16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przedmiot umowy będzie realizowany zgodnie z zakresem wg §1 umowy, a przedmiotem odbioru końcowego będzie przedmiot umowy</w:t>
      </w:r>
    </w:p>
    <w:p w:rsidR="00C6678E" w:rsidRPr="0083174A" w:rsidRDefault="00C6678E" w:rsidP="00C6678E">
      <w:pPr>
        <w:numPr>
          <w:ilvl w:val="0"/>
          <w:numId w:val="16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wyznaczy termin i rozpocznie odbiór przedmiotu określonego w §1 umowy, w ciągu 7 dni od daty zawiadomienia go w formie pisemnej przez Wykonawcę o osiągnięciu gotowości do odbioru , a następnie zawiadomi go o terminie odbioru.</w:t>
      </w:r>
    </w:p>
    <w:p w:rsidR="00C6678E" w:rsidRPr="0083174A" w:rsidRDefault="00C6678E" w:rsidP="00C6678E">
      <w:pPr>
        <w:numPr>
          <w:ilvl w:val="0"/>
          <w:numId w:val="16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 toku czynności odbioru zostaną stwierdzone wady, to Zamawiającemu przysługuje następujące uprawnienie:</w:t>
      </w:r>
    </w:p>
    <w:p w:rsidR="00C6678E" w:rsidRPr="0083174A" w:rsidRDefault="00C6678E" w:rsidP="00C6678E">
      <w:pPr>
        <w:numPr>
          <w:ilvl w:val="0"/>
          <w:numId w:val="17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wady nadają się do usunięcia, może odmówić odbioru do czasu usunięcia wad.</w:t>
      </w:r>
    </w:p>
    <w:p w:rsidR="00C6678E" w:rsidRPr="0083174A" w:rsidRDefault="00C6678E" w:rsidP="00C6678E">
      <w:pPr>
        <w:numPr>
          <w:ilvl w:val="0"/>
          <w:numId w:val="17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jeżeli wady nie nadają się do usunięcia to:</w:t>
      </w:r>
    </w:p>
    <w:p w:rsidR="00C6678E" w:rsidRPr="0083174A" w:rsidRDefault="00C6678E" w:rsidP="00C6678E">
      <w:pPr>
        <w:spacing w:after="0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- jeżeli nie uniemożliwiają użytkowania przedmiotu odbioru zgodnie z przeznaczeniem , Zamawiający może obniżyć odpowiednio wynagrodzenie</w:t>
      </w:r>
    </w:p>
    <w:p w:rsidR="00C6678E" w:rsidRPr="0083174A" w:rsidRDefault="00C6678E" w:rsidP="00C6678E">
      <w:pPr>
        <w:spacing w:after="0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- jeżeli wady uniemożliwiają użytkowanie przedmiotu odbioru zgodnie z przeznaczeniem , Zamawiający może odstąpić od umowy lub żądać wykonania przedmiotu odbioru po raz drugi.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lastRenderedPageBreak/>
        <w:t>4. Strony postanawiają, że z czynności odbioru będzie spisany protokół zawierający wszelkie ustalenia dokonane w toku odbioru, jak też terminy wyznaczone na usunięcie stwierdzonych przy odbiorze wad.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5. Wykonawca zobowiązany jest do zawiadomienia o usunięciu wad oraz do żądania wyznaczenia terminu na odbiór zakwestionowanych uprzednio robót jako wadliwych.</w:t>
      </w:r>
    </w:p>
    <w:p w:rsidR="00C6678E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6. Zamawiający może podjąć decyzję o przerwaniu czynności odbioru, jeżeli w zakresie tych czynności ujawniono istnienie takich wad, które uniemożliwiają użytkowanie przedmiotu umowy zgodnie z przeznaczeniem- aż do czasu usunięcia tych wad.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§10</w:t>
      </w:r>
    </w:p>
    <w:p w:rsidR="00C6678E" w:rsidRPr="0083174A" w:rsidRDefault="00C6678E" w:rsidP="00C6678E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iż odpowiedzialność Wykonawcy z tytułu rękojmi za wady przedmiotu umowy zostanie rozszerzona poprzez udzielenie gwarancji.</w:t>
      </w:r>
    </w:p>
    <w:p w:rsidR="00C6678E" w:rsidRPr="0083174A" w:rsidRDefault="00C6678E" w:rsidP="00C6678E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Pr="0083174A">
        <w:rPr>
          <w:rFonts w:ascii="Times New Roman" w:eastAsia="Times New Roman" w:hAnsi="Times New Roman" w:cs="Times New Roman"/>
          <w:b/>
          <w:lang w:eastAsia="pl-PL"/>
        </w:rPr>
        <w:t>36-miesięcznej</w:t>
      </w:r>
      <w:r w:rsidRPr="0083174A">
        <w:rPr>
          <w:rFonts w:ascii="Times New Roman" w:eastAsia="Times New Roman" w:hAnsi="Times New Roman" w:cs="Times New Roman"/>
          <w:lang w:eastAsia="pl-PL"/>
        </w:rPr>
        <w:t xml:space="preserve"> gwarancji na wykonany przedmiot zamówienia.</w:t>
      </w:r>
    </w:p>
    <w:p w:rsidR="00C6678E" w:rsidRPr="0083174A" w:rsidRDefault="00C6678E" w:rsidP="00C6678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§11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Strony postanawiają, że rozliczenie za wykonanie zadania będzie się odbywać jedną fakturą końcową po zakończeniu robót.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§12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Wykonawca wystawi fakturę końcową za przedmiot odbioru w terminie 14 dni od daty odbioru.</w:t>
      </w: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§13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Zamawiający ma obowiązek zapłaty faktury w terminie 14 dni od daty jej doręczenia do Gminnego Ośrodka Sportu, Turystyki i Rekreacji w Dźwirzynie, ul. Wyzwolenia 28, 78-131 Dźwirzyno.</w:t>
      </w: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§14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 takiej zmiany.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§15</w:t>
      </w: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stosuje się przepisy kodeksu cywilnego.</w:t>
      </w:r>
    </w:p>
    <w:p w:rsidR="00C6678E" w:rsidRPr="0083174A" w:rsidRDefault="00C6678E" w:rsidP="00C6678E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6678E" w:rsidRPr="0083174A" w:rsidRDefault="00C6678E" w:rsidP="00C6678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83174A">
        <w:rPr>
          <w:rFonts w:ascii="Times New Roman" w:eastAsia="Times New Roman" w:hAnsi="Times New Roman" w:cs="Times New Roman"/>
          <w:lang w:eastAsia="pl-PL"/>
        </w:rPr>
        <w:t>§16</w:t>
      </w:r>
    </w:p>
    <w:p w:rsidR="00C6678E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ze stron.</w:t>
      </w:r>
    </w:p>
    <w:p w:rsidR="00B95087" w:rsidRPr="0083174A" w:rsidRDefault="00B95087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Załącznik do umowy stanowi Oferta Wykonawcy z dnia 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………..</w:t>
      </w:r>
      <w:r w:rsidR="00BF7659">
        <w:rPr>
          <w:rFonts w:ascii="Times New Roman" w:eastAsia="Times New Roman" w:hAnsi="Times New Roman" w:cs="Times New Roman"/>
          <w:color w:val="000000"/>
          <w:lang w:eastAsia="pl-PL"/>
        </w:rPr>
        <w:t>… 2017</w:t>
      </w: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8E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8E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8E" w:rsidRPr="0083174A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8E" w:rsidRPr="0083174A" w:rsidRDefault="00C6678E" w:rsidP="00C66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3174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                                          ……………………………………</w:t>
      </w:r>
    </w:p>
    <w:p w:rsidR="00C6678E" w:rsidRPr="0083174A" w:rsidRDefault="00C6678E" w:rsidP="00C66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678E" w:rsidRPr="00B065EB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065E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</w:t>
      </w:r>
      <w:r w:rsidR="00B065EB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B065E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065EB">
        <w:rPr>
          <w:rFonts w:ascii="Times New Roman" w:eastAsia="Times New Roman" w:hAnsi="Times New Roman" w:cs="Times New Roman"/>
          <w:b/>
          <w:color w:val="000000"/>
          <w:lang w:eastAsia="pl-PL"/>
        </w:rPr>
        <w:t>ZAMAWIAJĄCY                                                                   WYKONAWCA</w:t>
      </w:r>
    </w:p>
    <w:p w:rsidR="00C6678E" w:rsidRPr="00B065EB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C6678E" w:rsidRPr="00B065EB" w:rsidRDefault="00C6678E" w:rsidP="00C6678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1C70EB" w:rsidRPr="00B065EB" w:rsidRDefault="001C70EB">
      <w:pPr>
        <w:rPr>
          <w:b/>
          <w:i/>
        </w:rPr>
      </w:pPr>
    </w:p>
    <w:sectPr w:rsidR="001C70EB" w:rsidRPr="00B065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90C"/>
    <w:multiLevelType w:val="hybridMultilevel"/>
    <w:tmpl w:val="1A30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016"/>
    <w:multiLevelType w:val="hybridMultilevel"/>
    <w:tmpl w:val="321A6AA2"/>
    <w:lvl w:ilvl="0" w:tplc="1942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D752D"/>
    <w:multiLevelType w:val="hybridMultilevel"/>
    <w:tmpl w:val="6628974E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B3A60"/>
    <w:multiLevelType w:val="hybridMultilevel"/>
    <w:tmpl w:val="5100C634"/>
    <w:lvl w:ilvl="0" w:tplc="405090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615928"/>
    <w:multiLevelType w:val="hybridMultilevel"/>
    <w:tmpl w:val="EF287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4FF1"/>
    <w:multiLevelType w:val="hybridMultilevel"/>
    <w:tmpl w:val="0C9E727A"/>
    <w:lvl w:ilvl="0" w:tplc="4C6C6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7B7F71"/>
    <w:multiLevelType w:val="hybridMultilevel"/>
    <w:tmpl w:val="E5C0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03BC"/>
    <w:multiLevelType w:val="hybridMultilevel"/>
    <w:tmpl w:val="956E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20E7"/>
    <w:multiLevelType w:val="hybridMultilevel"/>
    <w:tmpl w:val="F1C4ADF8"/>
    <w:lvl w:ilvl="0" w:tplc="72BAC47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CD3529D"/>
    <w:multiLevelType w:val="hybridMultilevel"/>
    <w:tmpl w:val="BD34108C"/>
    <w:lvl w:ilvl="0" w:tplc="0B369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F70AE"/>
    <w:multiLevelType w:val="hybridMultilevel"/>
    <w:tmpl w:val="4048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11D7"/>
    <w:multiLevelType w:val="hybridMultilevel"/>
    <w:tmpl w:val="1D7C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6A65"/>
    <w:multiLevelType w:val="hybridMultilevel"/>
    <w:tmpl w:val="321A6AA2"/>
    <w:lvl w:ilvl="0" w:tplc="1942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C5305"/>
    <w:multiLevelType w:val="hybridMultilevel"/>
    <w:tmpl w:val="21AAC43E"/>
    <w:lvl w:ilvl="0" w:tplc="F57ADF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DC5"/>
    <w:multiLevelType w:val="hybridMultilevel"/>
    <w:tmpl w:val="1BDE60B4"/>
    <w:lvl w:ilvl="0" w:tplc="E10E6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E27C6"/>
    <w:multiLevelType w:val="hybridMultilevel"/>
    <w:tmpl w:val="CBE4A286"/>
    <w:lvl w:ilvl="0" w:tplc="72AA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00B3E"/>
    <w:multiLevelType w:val="hybridMultilevel"/>
    <w:tmpl w:val="165E99F4"/>
    <w:lvl w:ilvl="0" w:tplc="4190A3C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7AC4255"/>
    <w:multiLevelType w:val="hybridMultilevel"/>
    <w:tmpl w:val="F4FE4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7443"/>
    <w:multiLevelType w:val="hybridMultilevel"/>
    <w:tmpl w:val="4F90B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C7C4E"/>
    <w:multiLevelType w:val="hybridMultilevel"/>
    <w:tmpl w:val="68FE67F8"/>
    <w:lvl w:ilvl="0" w:tplc="56EA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20BB3"/>
    <w:multiLevelType w:val="hybridMultilevel"/>
    <w:tmpl w:val="0760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1C8"/>
    <w:multiLevelType w:val="hybridMultilevel"/>
    <w:tmpl w:val="CDF2771A"/>
    <w:lvl w:ilvl="0" w:tplc="BE24E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02B6C"/>
    <w:multiLevelType w:val="hybridMultilevel"/>
    <w:tmpl w:val="321A6AA2"/>
    <w:lvl w:ilvl="0" w:tplc="1942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006CC"/>
    <w:multiLevelType w:val="hybridMultilevel"/>
    <w:tmpl w:val="72687416"/>
    <w:lvl w:ilvl="0" w:tplc="3F88D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BA4167"/>
    <w:multiLevelType w:val="hybridMultilevel"/>
    <w:tmpl w:val="2F46F9E4"/>
    <w:lvl w:ilvl="0" w:tplc="6330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E66CB"/>
    <w:multiLevelType w:val="hybridMultilevel"/>
    <w:tmpl w:val="ABF43B2C"/>
    <w:lvl w:ilvl="0" w:tplc="65303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E7EA6"/>
    <w:multiLevelType w:val="hybridMultilevel"/>
    <w:tmpl w:val="C1A68A76"/>
    <w:lvl w:ilvl="0" w:tplc="2AEA996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6087"/>
    <w:multiLevelType w:val="hybridMultilevel"/>
    <w:tmpl w:val="321A6AA2"/>
    <w:lvl w:ilvl="0" w:tplc="1942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0291B"/>
    <w:multiLevelType w:val="hybridMultilevel"/>
    <w:tmpl w:val="E4EA9E04"/>
    <w:lvl w:ilvl="0" w:tplc="77B601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6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25"/>
  </w:num>
  <w:num w:numId="12">
    <w:abstractNumId w:val="0"/>
  </w:num>
  <w:num w:numId="13">
    <w:abstractNumId w:val="14"/>
  </w:num>
  <w:num w:numId="14">
    <w:abstractNumId w:val="18"/>
  </w:num>
  <w:num w:numId="15">
    <w:abstractNumId w:val="17"/>
  </w:num>
  <w:num w:numId="16">
    <w:abstractNumId w:val="6"/>
  </w:num>
  <w:num w:numId="17">
    <w:abstractNumId w:val="24"/>
  </w:num>
  <w:num w:numId="18">
    <w:abstractNumId w:val="23"/>
  </w:num>
  <w:num w:numId="19">
    <w:abstractNumId w:val="21"/>
  </w:num>
  <w:num w:numId="20">
    <w:abstractNumId w:val="8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12"/>
  </w:num>
  <w:num w:numId="26">
    <w:abstractNumId w:val="1"/>
  </w:num>
  <w:num w:numId="27">
    <w:abstractNumId w:val="28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8E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4345"/>
    <w:rsid w:val="000363DC"/>
    <w:rsid w:val="00036605"/>
    <w:rsid w:val="00037175"/>
    <w:rsid w:val="00037E68"/>
    <w:rsid w:val="0004185D"/>
    <w:rsid w:val="000425A7"/>
    <w:rsid w:val="00044017"/>
    <w:rsid w:val="00045477"/>
    <w:rsid w:val="0004593A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1E28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95B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1249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48EF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340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4459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B56"/>
    <w:rsid w:val="002F7FD8"/>
    <w:rsid w:val="003002EB"/>
    <w:rsid w:val="003003FE"/>
    <w:rsid w:val="00303969"/>
    <w:rsid w:val="00303EEF"/>
    <w:rsid w:val="00304507"/>
    <w:rsid w:val="00306D1F"/>
    <w:rsid w:val="00307280"/>
    <w:rsid w:val="0031313B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26749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30C4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0DC7"/>
    <w:rsid w:val="004C1859"/>
    <w:rsid w:val="004C38D5"/>
    <w:rsid w:val="004C5F1B"/>
    <w:rsid w:val="004C6EFF"/>
    <w:rsid w:val="004C7001"/>
    <w:rsid w:val="004C7132"/>
    <w:rsid w:val="004C762E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3D7E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57D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18D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6B0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2245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98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47EE8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478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878B9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D6922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39B6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5037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0597"/>
    <w:rsid w:val="009F11C9"/>
    <w:rsid w:val="009F157E"/>
    <w:rsid w:val="009F175A"/>
    <w:rsid w:val="009F2808"/>
    <w:rsid w:val="009F2AE6"/>
    <w:rsid w:val="009F2F03"/>
    <w:rsid w:val="009F3A4E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56399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1CB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5BD4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2DE8"/>
    <w:rsid w:val="00AC3502"/>
    <w:rsid w:val="00AC3E83"/>
    <w:rsid w:val="00AC564E"/>
    <w:rsid w:val="00AC62C6"/>
    <w:rsid w:val="00AC7464"/>
    <w:rsid w:val="00AC7B84"/>
    <w:rsid w:val="00AD0210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5C2F"/>
    <w:rsid w:val="00B065EB"/>
    <w:rsid w:val="00B06ADC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215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087"/>
    <w:rsid w:val="00B95BF2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659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6A2"/>
    <w:rsid w:val="00C50B86"/>
    <w:rsid w:val="00C53D5F"/>
    <w:rsid w:val="00C551AB"/>
    <w:rsid w:val="00C607F2"/>
    <w:rsid w:val="00C65CC8"/>
    <w:rsid w:val="00C65D5B"/>
    <w:rsid w:val="00C6678E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0B65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66F6"/>
    <w:rsid w:val="00CA77D9"/>
    <w:rsid w:val="00CA7EFA"/>
    <w:rsid w:val="00CB35D2"/>
    <w:rsid w:val="00CB3D4F"/>
    <w:rsid w:val="00CB5358"/>
    <w:rsid w:val="00CB612C"/>
    <w:rsid w:val="00CB6C51"/>
    <w:rsid w:val="00CB765F"/>
    <w:rsid w:val="00CC0701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38FD"/>
    <w:rsid w:val="00CD4267"/>
    <w:rsid w:val="00CD49E8"/>
    <w:rsid w:val="00CD73FA"/>
    <w:rsid w:val="00CE175F"/>
    <w:rsid w:val="00CE31B5"/>
    <w:rsid w:val="00CE3A86"/>
    <w:rsid w:val="00CE3EEC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59F5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B26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2996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A5272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007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18BB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5715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7AEC-31F0-4007-AECF-3169509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78E"/>
    <w:pPr>
      <w:ind w:left="720"/>
      <w:contextualSpacing/>
    </w:pPr>
  </w:style>
  <w:style w:type="paragraph" w:customStyle="1" w:styleId="defaulttext">
    <w:name w:val="defaulttext"/>
    <w:basedOn w:val="Normalny"/>
    <w:rsid w:val="004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2017-04-20T07:50:00Z</dcterms:created>
  <dcterms:modified xsi:type="dcterms:W3CDTF">2017-04-20T10:17:00Z</dcterms:modified>
</cp:coreProperties>
</file>